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1C" w:rsidRPr="00E3311C" w:rsidRDefault="00E3311C" w:rsidP="000514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E3311C">
        <w:rPr>
          <w:rFonts w:ascii="Times New Roman" w:hAnsi="Times New Roman" w:cs="Times New Roman"/>
          <w:sz w:val="24"/>
        </w:rPr>
        <w:t>10 декабря 2024 года в нашей школе прошел очный муниципальный этап конкурса «Учитель года России» в 2024-2025 учебном году. В первый день конкурса участвовали 8 учителей из разных школ:</w:t>
      </w:r>
    </w:p>
    <w:tbl>
      <w:tblPr>
        <w:tblW w:w="9214" w:type="dxa"/>
        <w:tblInd w:w="499" w:type="dxa"/>
        <w:tblLayout w:type="fixed"/>
        <w:tblLook w:val="04A0"/>
      </w:tblPr>
      <w:tblGrid>
        <w:gridCol w:w="709"/>
        <w:gridCol w:w="2268"/>
        <w:gridCol w:w="1560"/>
        <w:gridCol w:w="1701"/>
        <w:gridCol w:w="2409"/>
        <w:gridCol w:w="567"/>
      </w:tblGrid>
      <w:tr w:rsidR="00E3311C" w:rsidRPr="002C4B9B" w:rsidTr="000514B5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proofErr w:type="gramStart"/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D97C35" w:rsidRDefault="00E3311C" w:rsidP="00AA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7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</w:tr>
      <w:tr w:rsidR="00E3311C" w:rsidRPr="002C4B9B" w:rsidTr="000514B5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Билалова Гульшат Габдрафиковна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Балыклы-Чукаевская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 (окружающий мир)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AB2E20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“Нәрсә ул җәнлекләр?”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AB2E20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</w:tr>
      <w:tr w:rsidR="00E3311C" w:rsidRPr="002C4B9B" w:rsidTr="000514B5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AB2E20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Бадрутдинова Лейсан Юнусовна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Кукеевская ООШ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E468EF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E468EF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“Фразеологизмнар”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E468EF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</w:tr>
      <w:tr w:rsidR="00E3311C" w:rsidRPr="002C4B9B" w:rsidTr="000514B5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11C" w:rsidRPr="00E468EF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Хайруллина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ьмира Равиловна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Балыклы-Чукаевская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B65BD5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“Подготовка к ЕГЭ”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B65BD5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</w:tr>
      <w:tr w:rsidR="00E3311C" w:rsidRPr="002C4B9B" w:rsidTr="000514B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 Юрий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Шумбутская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«Атмосфера басымы»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3311C" w:rsidRPr="002C4B9B" w:rsidTr="000514B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Шамсевалиева Ильсеяр Талгатовна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Кугарчинская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B65BD5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Химия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B65BD5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“Тозлар”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B65BD5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</w:tr>
      <w:tr w:rsidR="00E3311C" w:rsidRPr="002C4B9B" w:rsidTr="000514B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Фарзикаева Фирдаус Зульфатовна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Кугарчинская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 по технологической карте. Сборка конструкций»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3311C" w:rsidRPr="002C4B9B" w:rsidTr="000514B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 Люция Миннулловна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Биектауская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B63190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«Формулалар»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11C" w:rsidRPr="00E468EF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3311C" w:rsidRPr="002C4B9B" w:rsidTr="000514B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311C" w:rsidRPr="002C4B9B" w:rsidRDefault="00E3311C" w:rsidP="00AA1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 Айрат Самигуллович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Шеморбашская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11C" w:rsidRPr="002C4B9B" w:rsidRDefault="00E3311C" w:rsidP="00AA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E3311C" w:rsidRDefault="00E3311C" w:rsidP="00E3311C">
      <w:pPr>
        <w:pStyle w:val="a3"/>
        <w:rPr>
          <w:sz w:val="24"/>
          <w:szCs w:val="24"/>
        </w:rPr>
      </w:pPr>
    </w:p>
    <w:p w:rsidR="00E3311C" w:rsidRPr="000514B5" w:rsidRDefault="00E3311C" w:rsidP="000514B5">
      <w:pPr>
        <w:pStyle w:val="a3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0514B5">
        <w:rPr>
          <w:rFonts w:ascii="Times New Roman" w:hAnsi="Times New Roman" w:cs="Times New Roman"/>
          <w:sz w:val="24"/>
          <w:szCs w:val="24"/>
        </w:rPr>
        <w:t>Учителя представили свои показательные уроки и самоанализ проведенного урока членам комиссии. Во время уроков географии и химии была использована лаборатория центра «Точка роста». Все прошло организованно, преподаватели показали высокий уровень профессионализма, смогли найти общий язык с учениками</w:t>
      </w:r>
      <w:proofErr w:type="gramStart"/>
      <w:r w:rsidRPr="000514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14B5">
        <w:rPr>
          <w:rFonts w:ascii="Times New Roman" w:hAnsi="Times New Roman" w:cs="Times New Roman"/>
          <w:sz w:val="24"/>
          <w:szCs w:val="24"/>
        </w:rPr>
        <w:t xml:space="preserve">  Каждый урок был тщательно продуман. Учащиеся </w:t>
      </w:r>
      <w:r w:rsidR="000514B5" w:rsidRPr="000514B5">
        <w:rPr>
          <w:rFonts w:ascii="Times New Roman" w:hAnsi="Times New Roman" w:cs="Times New Roman"/>
          <w:sz w:val="24"/>
          <w:szCs w:val="24"/>
        </w:rPr>
        <w:t>были заинтересованы и активны на уроках.</w:t>
      </w:r>
    </w:p>
    <w:p w:rsid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050809" cy="3039762"/>
            <wp:effectExtent l="19050" t="0" r="6841" b="0"/>
            <wp:docPr id="1" name="Рисунок 1" descr="G:\Эльвира 2024\Учитель года\Учитель года 2024-2025\Фото_Учитель года\IMG_20241210_10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4\Учитель года\Учитель года 2024-2025\Фото_Учитель года\IMG_20241210_102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770" cy="304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</w:p>
    <w:p w:rsid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53210" cy="2891481"/>
            <wp:effectExtent l="19050" t="0" r="0" b="0"/>
            <wp:docPr id="2" name="Рисунок 2" descr="G:\Эльвира 2024\Учитель года\Учитель года 2024-2025\Фото_Учитель года\IMG_20241210_10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львира 2024\Учитель года\Учитель года 2024-2025\Фото_Учитель года\IMG_20241210_105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473" cy="290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21435" cy="2417392"/>
            <wp:effectExtent l="19050" t="0" r="0" b="1958"/>
            <wp:docPr id="4" name="Рисунок 4" descr="G:\Эльвира 2024\Учитель года\Учитель года 2024-2025\Фото_Учитель года\IMG_20241210_12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львира 2024\Учитель года\Учитель года 2024-2025\Фото_Учитель года\IMG_20241210_122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28" cy="241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050808" cy="3039762"/>
            <wp:effectExtent l="19050" t="0" r="6842" b="0"/>
            <wp:docPr id="5" name="Рисунок 5" descr="G:\Эльвира 2024\Учитель года\Учитель года 2024-2025\Фото_Учитель года\IMG_20241210_12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Эльвира 2024\Учитель года\Учитель года 2024-2025\Фото_Учитель года\IMG_20241210_122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21" cy="304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49823" cy="3336324"/>
            <wp:effectExtent l="19050" t="0" r="7877" b="0"/>
            <wp:docPr id="7" name="Рисунок 7" descr="G:\Эльвира 2024\Учитель года\Учитель года 2024-2025\Фото_Учитель года\IMG-20241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львира 2024\Учитель года\Учитель года 2024-2025\Фото_Учитель года\IMG-2024121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284" cy="334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154075" cy="3867665"/>
            <wp:effectExtent l="19050" t="0" r="8475" b="0"/>
            <wp:docPr id="6" name="Рисунок 6" descr="G:\Эльвира 2024\Учитель года\Учитель года 2024-2025\Фото_Учитель года\IMG_20241210_12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Эльвира 2024\Учитель года\Учитель года 2024-2025\Фото_Учитель года\IMG_20241210_125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100" cy="38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</w:p>
    <w:p w:rsid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</w:p>
    <w:p w:rsidR="00E3311C" w:rsidRPr="000514B5" w:rsidRDefault="000514B5" w:rsidP="000514B5">
      <w:pPr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05877" cy="3756454"/>
            <wp:effectExtent l="19050" t="0" r="4273" b="0"/>
            <wp:docPr id="3" name="Рисунок 3" descr="G:\Эльвира 2024\Учитель года\Учитель года 2024-2025\Фото_Учитель года\IMG_20241210_11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львира 2024\Учитель года\Учитель года 2024-2025\Фото_Учитель года\IMG_20241210_115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73" cy="376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11C" w:rsidRPr="000514B5" w:rsidSect="000514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2A4A"/>
    <w:multiLevelType w:val="hybridMultilevel"/>
    <w:tmpl w:val="84A8A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3311C"/>
    <w:rsid w:val="000514B5"/>
    <w:rsid w:val="0030048B"/>
    <w:rsid w:val="00332B7F"/>
    <w:rsid w:val="005E2564"/>
    <w:rsid w:val="006E56DA"/>
    <w:rsid w:val="00C16470"/>
    <w:rsid w:val="00E3311C"/>
    <w:rsid w:val="00F5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2</cp:revision>
  <dcterms:created xsi:type="dcterms:W3CDTF">2024-12-12T07:31:00Z</dcterms:created>
  <dcterms:modified xsi:type="dcterms:W3CDTF">2024-12-12T07:49:00Z</dcterms:modified>
</cp:coreProperties>
</file>